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8A" w:rsidRPr="005E558A" w:rsidRDefault="005E558A" w:rsidP="005E558A">
      <w:pPr>
        <w:spacing w:before="100" w:beforeAutospacing="1" w:after="100" w:afterAutospacing="1" w:line="240" w:lineRule="auto"/>
        <w:jc w:val="center"/>
        <w:rPr>
          <w:rFonts w:ascii="Times New Roman" w:eastAsia="Times New Roman" w:hAnsi="Times New Roman" w:cs="Times New Roman"/>
          <w:b/>
          <w:sz w:val="32"/>
          <w:szCs w:val="32"/>
          <w:lang w:eastAsia="fr-FR"/>
        </w:rPr>
      </w:pPr>
      <w:r w:rsidRPr="005E558A">
        <w:rPr>
          <w:rFonts w:ascii="Times New Roman" w:eastAsia="Times New Roman" w:hAnsi="Times New Roman" w:cs="Times New Roman"/>
          <w:b/>
          <w:sz w:val="32"/>
          <w:szCs w:val="32"/>
          <w:lang w:eastAsia="fr-FR"/>
        </w:rPr>
        <w:t>Modèle-type d'annexe au contrat de séjour</w:t>
      </w:r>
    </w:p>
    <w:p w:rsidR="005E558A" w:rsidRDefault="005E558A" w:rsidP="005E558A">
      <w:pPr>
        <w:spacing w:before="100" w:beforeAutospacing="1" w:after="100" w:afterAutospacing="1" w:line="240" w:lineRule="auto"/>
        <w:rPr>
          <w:rStyle w:val="lev"/>
        </w:rPr>
      </w:pPr>
      <w:r>
        <w:rPr>
          <w:rFonts w:ascii="Times New Roman" w:eastAsia="Times New Roman" w:hAnsi="Times New Roman" w:cs="Times New Roman"/>
          <w:sz w:val="24"/>
          <w:szCs w:val="24"/>
          <w:lang w:eastAsia="fr-FR"/>
        </w:rPr>
        <w:t xml:space="preserve">(Issu du </w:t>
      </w:r>
      <w:r w:rsidRPr="005E558A">
        <w:rPr>
          <w:rStyle w:val="lev"/>
          <w:b w:val="0"/>
        </w:rPr>
        <w:t>Décret n° 2016-1743 du 15 décembre 2016</w:t>
      </w:r>
      <w:r>
        <w:rPr>
          <w:rStyle w:val="lev"/>
        </w:rPr>
        <w:t>)</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b/>
          <w:sz w:val="24"/>
          <w:szCs w:val="24"/>
          <w:lang w:eastAsia="fr-FR"/>
        </w:rPr>
      </w:pPr>
      <w:r w:rsidRPr="005E558A">
        <w:rPr>
          <w:rFonts w:ascii="Times New Roman" w:eastAsia="Times New Roman" w:hAnsi="Times New Roman" w:cs="Times New Roman"/>
          <w:sz w:val="24"/>
          <w:szCs w:val="24"/>
          <w:lang w:eastAsia="fr-FR"/>
        </w:rPr>
        <w:br/>
      </w:r>
      <w:r w:rsidRPr="005E558A">
        <w:rPr>
          <w:rFonts w:ascii="Times New Roman" w:eastAsia="Times New Roman" w:hAnsi="Times New Roman" w:cs="Times New Roman"/>
          <w:b/>
          <w:sz w:val="24"/>
          <w:szCs w:val="24"/>
          <w:lang w:eastAsia="fr-FR"/>
        </w:rPr>
        <w:t xml:space="preserve">Entre : </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w:t>
      </w:r>
      <w:r w:rsidRPr="005E558A">
        <w:rPr>
          <w:rFonts w:ascii="Times New Roman" w:eastAsia="Times New Roman" w:hAnsi="Times New Roman" w:cs="Times New Roman"/>
          <w:i/>
          <w:sz w:val="24"/>
          <w:szCs w:val="24"/>
          <w:lang w:eastAsia="fr-FR"/>
        </w:rPr>
        <w:t>Raison sociale de l'établissement</w:t>
      </w:r>
      <w:r w:rsidRPr="005E558A">
        <w:rPr>
          <w:rFonts w:ascii="Times New Roman" w:eastAsia="Times New Roman" w:hAnsi="Times New Roman" w:cs="Times New Roman"/>
          <w:sz w:val="24"/>
          <w:szCs w:val="24"/>
          <w:lang w:eastAsia="fr-FR"/>
        </w:rPr>
        <w:t>], représenté par [</w:t>
      </w:r>
      <w:r w:rsidRPr="005E558A">
        <w:rPr>
          <w:rFonts w:ascii="Times New Roman" w:eastAsia="Times New Roman" w:hAnsi="Times New Roman" w:cs="Times New Roman"/>
          <w:i/>
          <w:sz w:val="24"/>
          <w:szCs w:val="24"/>
          <w:lang w:eastAsia="fr-FR"/>
        </w:rPr>
        <w:t>nom et prénom du directeur d'établissement ou toute autre personne formellement désignée par lui</w:t>
      </w:r>
      <w:r w:rsidRPr="005E558A">
        <w:rPr>
          <w:rFonts w:ascii="Times New Roman" w:eastAsia="Times New Roman" w:hAnsi="Times New Roman" w:cs="Times New Roman"/>
          <w:sz w:val="24"/>
          <w:szCs w:val="24"/>
          <w:lang w:eastAsia="fr-FR"/>
        </w:rPr>
        <w:t xml:space="preserve">], situé </w:t>
      </w:r>
      <w:proofErr w:type="gramStart"/>
      <w:r w:rsidRPr="005E558A">
        <w:rPr>
          <w:rFonts w:ascii="Times New Roman" w:eastAsia="Times New Roman" w:hAnsi="Times New Roman" w:cs="Times New Roman"/>
          <w:sz w:val="24"/>
          <w:szCs w:val="24"/>
          <w:lang w:eastAsia="fr-FR"/>
        </w:rPr>
        <w:t>a</w:t>
      </w:r>
      <w:bookmarkStart w:id="0" w:name="_GoBack"/>
      <w:bookmarkEnd w:id="0"/>
      <w:r w:rsidRPr="005E558A">
        <w:rPr>
          <w:rFonts w:ascii="Times New Roman" w:eastAsia="Times New Roman" w:hAnsi="Times New Roman" w:cs="Times New Roman"/>
          <w:sz w:val="24"/>
          <w:szCs w:val="24"/>
          <w:lang w:eastAsia="fr-FR"/>
        </w:rPr>
        <w:t>u</w:t>
      </w:r>
      <w:proofErr w:type="gramEnd"/>
      <w:r w:rsidRPr="005E558A">
        <w:rPr>
          <w:rFonts w:ascii="Times New Roman" w:eastAsia="Times New Roman" w:hAnsi="Times New Roman" w:cs="Times New Roman"/>
          <w:sz w:val="24"/>
          <w:szCs w:val="24"/>
          <w:lang w:eastAsia="fr-FR"/>
        </w:rPr>
        <w:t xml:space="preserve"> [</w:t>
      </w:r>
      <w:r w:rsidRPr="005E558A">
        <w:rPr>
          <w:rFonts w:ascii="Times New Roman" w:eastAsia="Times New Roman" w:hAnsi="Times New Roman" w:cs="Times New Roman"/>
          <w:i/>
          <w:sz w:val="24"/>
          <w:szCs w:val="24"/>
          <w:lang w:eastAsia="fr-FR"/>
        </w:rPr>
        <w:t>adresse géographique</w:t>
      </w:r>
      <w:r>
        <w:rPr>
          <w:rFonts w:ascii="Times New Roman" w:eastAsia="Times New Roman" w:hAnsi="Times New Roman" w:cs="Times New Roman"/>
          <w:sz w:val="24"/>
          <w:szCs w:val="24"/>
          <w:lang w:eastAsia="fr-FR"/>
        </w:rPr>
        <w:t>],</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Désigné ci-après « l'établissement »,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b/>
          <w:sz w:val="24"/>
          <w:szCs w:val="24"/>
          <w:lang w:eastAsia="fr-FR"/>
        </w:rPr>
      </w:pPr>
      <w:r w:rsidRPr="005E558A">
        <w:rPr>
          <w:rFonts w:ascii="Times New Roman" w:eastAsia="Times New Roman" w:hAnsi="Times New Roman" w:cs="Times New Roman"/>
          <w:sz w:val="24"/>
          <w:szCs w:val="24"/>
          <w:lang w:eastAsia="fr-FR"/>
        </w:rPr>
        <w:br/>
      </w:r>
      <w:r w:rsidRPr="005E558A">
        <w:rPr>
          <w:rFonts w:ascii="Times New Roman" w:eastAsia="Times New Roman" w:hAnsi="Times New Roman" w:cs="Times New Roman"/>
          <w:b/>
          <w:sz w:val="24"/>
          <w:szCs w:val="24"/>
          <w:lang w:eastAsia="fr-FR"/>
        </w:rPr>
        <w:t xml:space="preserve">Et :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w:t>
      </w:r>
      <w:r w:rsidRPr="005E558A">
        <w:rPr>
          <w:rFonts w:ascii="Times New Roman" w:eastAsia="Times New Roman" w:hAnsi="Times New Roman" w:cs="Times New Roman"/>
          <w:i/>
          <w:sz w:val="24"/>
          <w:szCs w:val="24"/>
          <w:lang w:eastAsia="fr-FR"/>
        </w:rPr>
        <w:t>Monsieur/ Madame [nom et prénom</w:t>
      </w:r>
      <w:r w:rsidRPr="005E558A">
        <w:rPr>
          <w:rFonts w:ascii="Times New Roman" w:eastAsia="Times New Roman" w:hAnsi="Times New Roman" w:cs="Times New Roman"/>
          <w:sz w:val="24"/>
          <w:szCs w:val="24"/>
          <w:lang w:eastAsia="fr-FR"/>
        </w:rPr>
        <w:t>], résident de l'établissement [</w:t>
      </w:r>
      <w:r w:rsidRPr="005E558A">
        <w:rPr>
          <w:rFonts w:ascii="Times New Roman" w:eastAsia="Times New Roman" w:hAnsi="Times New Roman" w:cs="Times New Roman"/>
          <w:i/>
          <w:sz w:val="24"/>
          <w:szCs w:val="24"/>
          <w:lang w:eastAsia="fr-FR"/>
        </w:rPr>
        <w:t>raison sociale de l'établissement</w:t>
      </w:r>
      <w:r w:rsidRPr="005E558A">
        <w:rPr>
          <w:rFonts w:ascii="Times New Roman" w:eastAsia="Times New Roman" w:hAnsi="Times New Roman" w:cs="Times New Roman"/>
          <w:sz w:val="24"/>
          <w:szCs w:val="24"/>
          <w:lang w:eastAsia="fr-FR"/>
        </w:rPr>
        <w:t xml:space="preserve">], </w:t>
      </w:r>
      <w:r w:rsidRPr="005E558A">
        <w:rPr>
          <w:rFonts w:ascii="Times New Roman" w:eastAsia="Times New Roman" w:hAnsi="Times New Roman" w:cs="Times New Roman"/>
          <w:sz w:val="24"/>
          <w:szCs w:val="24"/>
          <w:lang w:eastAsia="fr-FR"/>
        </w:rPr>
        <w:br/>
        <w:t xml:space="preserve">Désigné ci-après « le résident » ; </w:t>
      </w:r>
      <w:r w:rsidRPr="005E558A">
        <w:rPr>
          <w:rFonts w:ascii="Times New Roman" w:eastAsia="Times New Roman" w:hAnsi="Times New Roman" w:cs="Times New Roman"/>
          <w:sz w:val="24"/>
          <w:szCs w:val="24"/>
          <w:lang w:eastAsia="fr-FR"/>
        </w:rPr>
        <w:br/>
        <w:t xml:space="preserve">Vu le </w:t>
      </w:r>
      <w:hyperlink r:id="rId4" w:history="1">
        <w:r w:rsidRPr="005E558A">
          <w:rPr>
            <w:rFonts w:ascii="Times New Roman" w:eastAsia="Times New Roman" w:hAnsi="Times New Roman" w:cs="Times New Roman"/>
            <w:color w:val="0000FF"/>
            <w:sz w:val="24"/>
            <w:szCs w:val="24"/>
            <w:u w:val="single"/>
            <w:lang w:eastAsia="fr-FR"/>
          </w:rPr>
          <w:t>code de l'action sociale et des familles</w:t>
        </w:r>
      </w:hyperlink>
      <w:r w:rsidRPr="005E558A">
        <w:rPr>
          <w:rFonts w:ascii="Times New Roman" w:eastAsia="Times New Roman" w:hAnsi="Times New Roman" w:cs="Times New Roman"/>
          <w:sz w:val="24"/>
          <w:szCs w:val="24"/>
          <w:lang w:eastAsia="fr-FR"/>
        </w:rPr>
        <w:t xml:space="preserve">, notamment ses articles L. 311-4 et L. 311-4-1, </w:t>
      </w:r>
      <w:r w:rsidRPr="005E558A">
        <w:rPr>
          <w:rFonts w:ascii="Times New Roman" w:eastAsia="Times New Roman" w:hAnsi="Times New Roman" w:cs="Times New Roman"/>
          <w:sz w:val="24"/>
          <w:szCs w:val="24"/>
          <w:lang w:eastAsia="fr-FR"/>
        </w:rPr>
        <w:br/>
        <w:t xml:space="preserve">Il est convenu ce qui suit :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b/>
          <w:sz w:val="24"/>
          <w:szCs w:val="24"/>
          <w:lang w:eastAsia="fr-FR"/>
        </w:rPr>
      </w:pPr>
      <w:r w:rsidRPr="005E558A">
        <w:rPr>
          <w:rFonts w:ascii="Times New Roman" w:eastAsia="Times New Roman" w:hAnsi="Times New Roman" w:cs="Times New Roman"/>
          <w:sz w:val="24"/>
          <w:szCs w:val="24"/>
          <w:lang w:eastAsia="fr-FR"/>
        </w:rPr>
        <w:br/>
      </w:r>
      <w:r w:rsidRPr="005E558A">
        <w:rPr>
          <w:rFonts w:ascii="Times New Roman" w:eastAsia="Times New Roman" w:hAnsi="Times New Roman" w:cs="Times New Roman"/>
          <w:b/>
          <w:sz w:val="24"/>
          <w:szCs w:val="24"/>
          <w:lang w:eastAsia="fr-FR"/>
        </w:rPr>
        <w:t xml:space="preserve">Préambule </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La liberté d'aller et venir est un principe de valeur constitutionnel, qui reconnaît à l'individu le droit de se mouvoir et de se déplacer d'un endroit à l'autre. L'article 8 de la Charte des droits et libertés de la personne âgée, telle qu'introduite par l'</w:t>
      </w:r>
      <w:hyperlink r:id="rId5" w:history="1">
        <w:r w:rsidRPr="005E558A">
          <w:rPr>
            <w:rFonts w:ascii="Times New Roman" w:eastAsia="Times New Roman" w:hAnsi="Times New Roman" w:cs="Times New Roman"/>
            <w:color w:val="0000FF"/>
            <w:sz w:val="24"/>
            <w:szCs w:val="24"/>
            <w:u w:val="single"/>
            <w:lang w:eastAsia="fr-FR"/>
          </w:rPr>
          <w:t>article L. 311-4 du code de l'action sociale et des familles</w:t>
        </w:r>
      </w:hyperlink>
      <w:r w:rsidRPr="005E558A">
        <w:rPr>
          <w:rFonts w:ascii="Times New Roman" w:eastAsia="Times New Roman" w:hAnsi="Times New Roman" w:cs="Times New Roman"/>
          <w:sz w:val="24"/>
          <w:szCs w:val="24"/>
          <w:lang w:eastAsia="fr-FR"/>
        </w:rPr>
        <w:t>, garantit au résident le droit à son autonomie et la possibilité de circuler librement. Le législateur énonce les modalités de mise en œuvre concrète de la liberté d'aller et venir au regard notamment des nécessités liées au respect de l'intégrité physique et de la sécurité de la personne. L'annexe au contrat de séjour mentionnée à l'</w:t>
      </w:r>
      <w:hyperlink r:id="rId6" w:history="1">
        <w:r w:rsidRPr="005E558A">
          <w:rPr>
            <w:rFonts w:ascii="Times New Roman" w:eastAsia="Times New Roman" w:hAnsi="Times New Roman" w:cs="Times New Roman"/>
            <w:color w:val="0000FF"/>
            <w:sz w:val="24"/>
            <w:szCs w:val="24"/>
            <w:u w:val="single"/>
            <w:lang w:eastAsia="fr-FR"/>
          </w:rPr>
          <w:t xml:space="preserve">article L. 311-4-1 du code de l'action sociale et des familles </w:t>
        </w:r>
      </w:hyperlink>
      <w:r w:rsidRPr="005E558A">
        <w:rPr>
          <w:rFonts w:ascii="Times New Roman" w:eastAsia="Times New Roman" w:hAnsi="Times New Roman" w:cs="Times New Roman"/>
          <w:sz w:val="24"/>
          <w:szCs w:val="24"/>
          <w:lang w:eastAsia="fr-FR"/>
        </w:rPr>
        <w:t xml:space="preserve">est un document à portée individuelle mis en œuvre seulement si la situation du résident le requiert. Elle a pour objectif d'assurer une prise en charge adaptée aux besoins individuels du résident en matière de soutien de sa liberté d'aller et venir dans le respect de son intégrité physique et de sa sécurité. Comme le précise le législateur, les mesures envisagées ne sont prévues que dans l'intérêt des personnes accueillies, si elles s'avèrent strictement nécessaires, et ne doivent pas être disproportionnées par rapport aux risques encourus. </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L'annexe au contrat de séjour est le fruit du travail pluridisciplinaire de l'équipe médico-sociale de l'établissement, qui s'appuie sur les données de l'examen médical du résident, dans le respect du secret médical, pour identifier les besoins du résident. </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lastRenderedPageBreak/>
        <w:br/>
        <w:t xml:space="preserve">S'il le souhaite, le résident et, le cas échéant, la personne chargée de sa protection en cas de mesure de protection juridique ou, après accord du résident, sa personne de confiance, peut demander, préalablement à la signature de l'annexe, à être reçu par le médecin coordonnateur ou à défaut, par une personne de l'équipe médico-sociale ayant participé à l'évaluation pluridisciplinaire ou par le médecin traitant, pour bénéficier d'explications complémentaires, notamment d'ordre médical, sur les mesures envisagées.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L'annexe est signée lors d'un entretien entre le résident et, le cas échéant, de la personne chargée de sa protection en cas de mesure de protection juridique, ou en présence de sa personne de confiance, et le directeur d'établissement ou son représentant.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br/>
      </w:r>
      <w:r w:rsidRPr="005E558A">
        <w:rPr>
          <w:rFonts w:ascii="Times New Roman" w:eastAsia="Times New Roman" w:hAnsi="Times New Roman" w:cs="Times New Roman"/>
          <w:b/>
          <w:sz w:val="24"/>
          <w:szCs w:val="24"/>
          <w:lang w:eastAsia="fr-FR"/>
        </w:rPr>
        <w:t xml:space="preserve">Article 1er - Objet de l'annexe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La présente annexe définit les mesures particulières et individuelles strictement nécessaires que le médecin coordonnateur propose au directeur de l'établissement pour assurer l'intégrité physique et la sécurité du résident et pour soutenir l'exercice de sa liberté d'aller et venir au sein de la structure. Ces mesures sont élaborées par le médecin coordonnateur, ou à défaut le médecin traitant, et l'équipe médico-sociale de l'établissement en fonction des besoins identifiés à la suite de l'examen médical du résident et après analyse des risques et des bénéfices de ces mesures. Ces mesures sont élaborées conformément au cadre constitutionnel et légal rappelé en préambule. La présente annexe prévoit également les modalités relatives à sa durée, à sa révision et à son évaluation.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br/>
      </w:r>
      <w:r w:rsidRPr="005E558A">
        <w:rPr>
          <w:rFonts w:ascii="Times New Roman" w:eastAsia="Times New Roman" w:hAnsi="Times New Roman" w:cs="Times New Roman"/>
          <w:b/>
          <w:sz w:val="24"/>
          <w:szCs w:val="24"/>
          <w:lang w:eastAsia="fr-FR"/>
        </w:rPr>
        <w:t xml:space="preserve">Article 2 - Équipe médico-sociale ayant participé à l'évaluation du résident </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L'examen médical du résident est intervenu </w:t>
      </w:r>
      <w:proofErr w:type="gramStart"/>
      <w:r w:rsidRPr="005E558A">
        <w:rPr>
          <w:rFonts w:ascii="Times New Roman" w:eastAsia="Times New Roman" w:hAnsi="Times New Roman" w:cs="Times New Roman"/>
          <w:sz w:val="24"/>
          <w:szCs w:val="24"/>
          <w:lang w:eastAsia="fr-FR"/>
        </w:rPr>
        <w:t>le</w:t>
      </w:r>
      <w:proofErr w:type="gramEnd"/>
      <w:r w:rsidRPr="005E558A">
        <w:rPr>
          <w:rFonts w:ascii="Times New Roman" w:eastAsia="Times New Roman" w:hAnsi="Times New Roman" w:cs="Times New Roman"/>
          <w:sz w:val="24"/>
          <w:szCs w:val="24"/>
          <w:lang w:eastAsia="fr-FR"/>
        </w:rPr>
        <w:t xml:space="preserve"> [</w:t>
      </w:r>
      <w:r w:rsidRPr="005E558A">
        <w:rPr>
          <w:rFonts w:ascii="Times New Roman" w:eastAsia="Times New Roman" w:hAnsi="Times New Roman" w:cs="Times New Roman"/>
          <w:b/>
          <w:sz w:val="24"/>
          <w:szCs w:val="24"/>
          <w:lang w:eastAsia="fr-FR"/>
        </w:rPr>
        <w:t>date</w:t>
      </w:r>
      <w:r w:rsidRPr="005E558A">
        <w:rPr>
          <w:rFonts w:ascii="Times New Roman" w:eastAsia="Times New Roman" w:hAnsi="Times New Roman" w:cs="Times New Roman"/>
          <w:sz w:val="24"/>
          <w:szCs w:val="24"/>
          <w:lang w:eastAsia="fr-FR"/>
        </w:rPr>
        <w:t>]. Il a été réalisé par le docteur [</w:t>
      </w:r>
      <w:r w:rsidRPr="005E558A">
        <w:rPr>
          <w:rFonts w:ascii="Times New Roman" w:eastAsia="Times New Roman" w:hAnsi="Times New Roman" w:cs="Times New Roman"/>
          <w:i/>
          <w:sz w:val="24"/>
          <w:szCs w:val="24"/>
          <w:lang w:eastAsia="fr-FR"/>
        </w:rPr>
        <w:t>prénom nom</w:t>
      </w:r>
      <w:r w:rsidRPr="005E558A">
        <w:rPr>
          <w:rFonts w:ascii="Times New Roman" w:eastAsia="Times New Roman" w:hAnsi="Times New Roman" w:cs="Times New Roman"/>
          <w:sz w:val="24"/>
          <w:szCs w:val="24"/>
          <w:lang w:eastAsia="fr-FR"/>
        </w:rPr>
        <w:t>], médecin coordonnateur de l'établissement [</w:t>
      </w:r>
      <w:r w:rsidRPr="005E558A">
        <w:rPr>
          <w:rFonts w:ascii="Times New Roman" w:eastAsia="Times New Roman" w:hAnsi="Times New Roman" w:cs="Times New Roman"/>
          <w:i/>
          <w:sz w:val="24"/>
          <w:szCs w:val="24"/>
          <w:lang w:eastAsia="fr-FR"/>
        </w:rPr>
        <w:t>médecin traitant du résident</w:t>
      </w:r>
      <w:r w:rsidRPr="005E558A">
        <w:rPr>
          <w:rFonts w:ascii="Times New Roman" w:eastAsia="Times New Roman" w:hAnsi="Times New Roman" w:cs="Times New Roman"/>
          <w:sz w:val="24"/>
          <w:szCs w:val="24"/>
          <w:lang w:eastAsia="fr-FR"/>
        </w:rPr>
        <w:t>]. L'équipe médico-sociale de l'établissement s'est réunie le [</w:t>
      </w:r>
      <w:r w:rsidRPr="005E558A">
        <w:rPr>
          <w:rFonts w:ascii="Times New Roman" w:eastAsia="Times New Roman" w:hAnsi="Times New Roman" w:cs="Times New Roman"/>
          <w:i/>
          <w:sz w:val="24"/>
          <w:szCs w:val="24"/>
          <w:lang w:eastAsia="fr-FR"/>
        </w:rPr>
        <w:t>date</w:t>
      </w:r>
      <w:r w:rsidRPr="005E558A">
        <w:rPr>
          <w:rFonts w:ascii="Times New Roman" w:eastAsia="Times New Roman" w:hAnsi="Times New Roman" w:cs="Times New Roman"/>
          <w:sz w:val="24"/>
          <w:szCs w:val="24"/>
          <w:lang w:eastAsia="fr-FR"/>
        </w:rPr>
        <w:t xml:space="preserve">] afin d'évaluer, avec le médecin ayant procédé à l'examen du résident, les bénéfices et risques des mesures envisagées.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Participaient à cette évaluation les personnes suivantes : </w:t>
      </w:r>
      <w:r w:rsidRPr="005E558A">
        <w:rPr>
          <w:rFonts w:ascii="Times New Roman" w:eastAsia="Times New Roman" w:hAnsi="Times New Roman" w:cs="Times New Roman"/>
          <w:sz w:val="24"/>
          <w:szCs w:val="24"/>
          <w:lang w:eastAsia="fr-FR"/>
        </w:rPr>
        <w:br/>
        <w:t>[</w:t>
      </w:r>
      <w:r w:rsidRPr="005E558A">
        <w:rPr>
          <w:rFonts w:ascii="Times New Roman" w:eastAsia="Times New Roman" w:hAnsi="Times New Roman" w:cs="Times New Roman"/>
          <w:i/>
          <w:sz w:val="24"/>
          <w:szCs w:val="24"/>
          <w:lang w:eastAsia="fr-FR"/>
        </w:rPr>
        <w:t>prénom nom</w:t>
      </w:r>
      <w:r w:rsidRPr="005E558A">
        <w:rPr>
          <w:rFonts w:ascii="Times New Roman" w:eastAsia="Times New Roman" w:hAnsi="Times New Roman" w:cs="Times New Roman"/>
          <w:sz w:val="24"/>
          <w:szCs w:val="24"/>
          <w:lang w:eastAsia="fr-FR"/>
        </w:rPr>
        <w:t>], [</w:t>
      </w:r>
      <w:r w:rsidRPr="005E558A">
        <w:rPr>
          <w:rFonts w:ascii="Times New Roman" w:eastAsia="Times New Roman" w:hAnsi="Times New Roman" w:cs="Times New Roman"/>
          <w:i/>
          <w:sz w:val="24"/>
          <w:szCs w:val="24"/>
          <w:lang w:eastAsia="fr-FR"/>
        </w:rPr>
        <w:t>fonction</w:t>
      </w:r>
      <w:r w:rsidRPr="005E558A">
        <w:rPr>
          <w:rFonts w:ascii="Times New Roman" w:eastAsia="Times New Roman" w:hAnsi="Times New Roman" w:cs="Times New Roman"/>
          <w:sz w:val="24"/>
          <w:szCs w:val="24"/>
          <w:lang w:eastAsia="fr-FR"/>
        </w:rPr>
        <w:t xml:space="preserve">] </w:t>
      </w:r>
      <w:r w:rsidRPr="005E558A">
        <w:rPr>
          <w:rFonts w:ascii="Times New Roman" w:eastAsia="Times New Roman" w:hAnsi="Times New Roman" w:cs="Times New Roman"/>
          <w:sz w:val="24"/>
          <w:szCs w:val="24"/>
          <w:lang w:eastAsia="fr-FR"/>
        </w:rPr>
        <w:br/>
        <w:t>[</w:t>
      </w:r>
      <w:r w:rsidRPr="005E558A">
        <w:rPr>
          <w:rFonts w:ascii="Times New Roman" w:eastAsia="Times New Roman" w:hAnsi="Times New Roman" w:cs="Times New Roman"/>
          <w:i/>
          <w:sz w:val="24"/>
          <w:szCs w:val="24"/>
          <w:lang w:eastAsia="fr-FR"/>
        </w:rPr>
        <w:t>prénom nom</w:t>
      </w:r>
      <w:r w:rsidRPr="005E558A">
        <w:rPr>
          <w:rFonts w:ascii="Times New Roman" w:eastAsia="Times New Roman" w:hAnsi="Times New Roman" w:cs="Times New Roman"/>
          <w:sz w:val="24"/>
          <w:szCs w:val="24"/>
          <w:lang w:eastAsia="fr-FR"/>
        </w:rPr>
        <w:t>], [</w:t>
      </w:r>
      <w:r w:rsidRPr="005E558A">
        <w:rPr>
          <w:rFonts w:ascii="Times New Roman" w:eastAsia="Times New Roman" w:hAnsi="Times New Roman" w:cs="Times New Roman"/>
          <w:i/>
          <w:sz w:val="24"/>
          <w:szCs w:val="24"/>
          <w:lang w:eastAsia="fr-FR"/>
        </w:rPr>
        <w:t>fonction</w:t>
      </w:r>
      <w:r w:rsidRPr="005E558A">
        <w:rPr>
          <w:rFonts w:ascii="Times New Roman" w:eastAsia="Times New Roman" w:hAnsi="Times New Roman" w:cs="Times New Roman"/>
          <w:sz w:val="24"/>
          <w:szCs w:val="24"/>
          <w:lang w:eastAsia="fr-FR"/>
        </w:rPr>
        <w:t>]</w:t>
      </w:r>
      <w:r w:rsidRPr="005E558A">
        <w:rPr>
          <w:rFonts w:ascii="Times New Roman" w:eastAsia="Times New Roman" w:hAnsi="Times New Roman" w:cs="Times New Roman"/>
          <w:sz w:val="24"/>
          <w:szCs w:val="24"/>
          <w:lang w:eastAsia="fr-FR"/>
        </w:rPr>
        <w:br/>
        <w:t xml:space="preserve">... </w:t>
      </w:r>
      <w:r w:rsidRPr="005E558A">
        <w:rPr>
          <w:rFonts w:ascii="Times New Roman" w:eastAsia="Times New Roman" w:hAnsi="Times New Roman" w:cs="Times New Roman"/>
          <w:sz w:val="24"/>
          <w:szCs w:val="24"/>
          <w:lang w:eastAsia="fr-FR"/>
        </w:rPr>
        <w:br/>
        <w:t>Le projet d'annexe au contrat de séjour a été remis par [</w:t>
      </w:r>
      <w:r w:rsidRPr="005E558A">
        <w:rPr>
          <w:rFonts w:ascii="Times New Roman" w:eastAsia="Times New Roman" w:hAnsi="Times New Roman" w:cs="Times New Roman"/>
          <w:i/>
          <w:sz w:val="24"/>
          <w:szCs w:val="24"/>
          <w:lang w:eastAsia="fr-FR"/>
        </w:rPr>
        <w:t>prénom nom</w:t>
      </w:r>
      <w:r w:rsidRPr="005E558A">
        <w:rPr>
          <w:rFonts w:ascii="Times New Roman" w:eastAsia="Times New Roman" w:hAnsi="Times New Roman" w:cs="Times New Roman"/>
          <w:sz w:val="24"/>
          <w:szCs w:val="24"/>
          <w:lang w:eastAsia="fr-FR"/>
        </w:rPr>
        <w:t>], [</w:t>
      </w:r>
      <w:r w:rsidRPr="005E558A">
        <w:rPr>
          <w:rFonts w:ascii="Times New Roman" w:eastAsia="Times New Roman" w:hAnsi="Times New Roman" w:cs="Times New Roman"/>
          <w:i/>
          <w:sz w:val="24"/>
          <w:szCs w:val="24"/>
          <w:lang w:eastAsia="fr-FR"/>
        </w:rPr>
        <w:t>fonction</w:t>
      </w:r>
      <w:r w:rsidRPr="005E558A">
        <w:rPr>
          <w:rFonts w:ascii="Times New Roman" w:eastAsia="Times New Roman" w:hAnsi="Times New Roman" w:cs="Times New Roman"/>
          <w:sz w:val="24"/>
          <w:szCs w:val="24"/>
          <w:lang w:eastAsia="fr-FR"/>
        </w:rPr>
        <w:t>] au résident, à son représentant légal ou le cas échéant, à sa personne de confiance le [</w:t>
      </w:r>
      <w:r w:rsidRPr="005E558A">
        <w:rPr>
          <w:rFonts w:ascii="Times New Roman" w:eastAsia="Times New Roman" w:hAnsi="Times New Roman" w:cs="Times New Roman"/>
          <w:i/>
          <w:sz w:val="24"/>
          <w:szCs w:val="24"/>
          <w:lang w:eastAsia="fr-FR"/>
        </w:rPr>
        <w:t>date</w:t>
      </w:r>
      <w:r w:rsidRPr="005E558A">
        <w:rPr>
          <w:rFonts w:ascii="Times New Roman" w:eastAsia="Times New Roman" w:hAnsi="Times New Roman" w:cs="Times New Roman"/>
          <w:sz w:val="24"/>
          <w:szCs w:val="24"/>
          <w:lang w:eastAsia="fr-FR"/>
        </w:rPr>
        <w:t xml:space="preserve">]. </w:t>
      </w:r>
      <w:r w:rsidRPr="005E558A">
        <w:rPr>
          <w:rFonts w:ascii="Times New Roman" w:eastAsia="Times New Roman" w:hAnsi="Times New Roman" w:cs="Times New Roman"/>
          <w:sz w:val="24"/>
          <w:szCs w:val="24"/>
          <w:lang w:eastAsia="fr-FR"/>
        </w:rPr>
        <w:br/>
        <w:t xml:space="preserve">Le résident a émis les observations suivantes : </w:t>
      </w:r>
      <w:r w:rsidRPr="005E558A">
        <w:rPr>
          <w:rFonts w:ascii="Times New Roman" w:eastAsia="Times New Roman" w:hAnsi="Times New Roman" w:cs="Times New Roman"/>
          <w:sz w:val="24"/>
          <w:szCs w:val="24"/>
          <w:lang w:eastAsia="fr-FR"/>
        </w:rPr>
        <w:br/>
        <w:t>[</w:t>
      </w:r>
      <w:r w:rsidRPr="005E558A">
        <w:rPr>
          <w:rFonts w:ascii="Times New Roman" w:eastAsia="Times New Roman" w:hAnsi="Times New Roman" w:cs="Times New Roman"/>
          <w:i/>
          <w:sz w:val="24"/>
          <w:szCs w:val="24"/>
          <w:lang w:eastAsia="fr-FR"/>
        </w:rPr>
        <w:t>A compléter</w:t>
      </w:r>
      <w:r w:rsidRPr="005E558A">
        <w:rPr>
          <w:rFonts w:ascii="Times New Roman" w:eastAsia="Times New Roman" w:hAnsi="Times New Roman" w:cs="Times New Roman"/>
          <w:sz w:val="24"/>
          <w:szCs w:val="24"/>
          <w:lang w:eastAsia="fr-FR"/>
        </w:rPr>
        <w:t xml:space="preserve">]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br/>
      </w:r>
      <w:r w:rsidRPr="005E558A">
        <w:rPr>
          <w:rFonts w:ascii="Times New Roman" w:eastAsia="Times New Roman" w:hAnsi="Times New Roman" w:cs="Times New Roman"/>
          <w:b/>
          <w:sz w:val="24"/>
          <w:szCs w:val="24"/>
          <w:lang w:eastAsia="fr-FR"/>
        </w:rPr>
        <w:t xml:space="preserve">Article 3 - Mesures particulières prises par l'établissement </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Conformément à l'article 8 de la Charte des droits et libertés de la personne accueillie, « 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 </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Dans le cadre du soutien à l'exercice de la liberté d'aller et venir du résident au sein de l'établissement, l'établissement s'engage à privilégier les réponses adaptées face aux risques identifiés pour l'intégrité physique et la sécurité du résident en maintenant le contact avec lui et en l'accompagnant, autant que faire se peut, dans ses déplacements. Toutes les réponses apportées par l'établissement sont préventives. </w:t>
      </w:r>
      <w:r w:rsidRPr="005E558A">
        <w:rPr>
          <w:rFonts w:ascii="Times New Roman" w:eastAsia="Times New Roman" w:hAnsi="Times New Roman" w:cs="Times New Roman"/>
          <w:sz w:val="24"/>
          <w:szCs w:val="24"/>
          <w:lang w:eastAsia="fr-FR"/>
        </w:rPr>
        <w:br/>
        <w:t xml:space="preserve">L'établissement porte une attention particulière à la promotion de la liberté d'aller et venir du résident, quel que soit son état de santé, dans le respect de son intégrité physique et de sa sécurité. </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Dans ce cadre, l'établissement est tenu de rechercher, chaque fois que nécessaire avec la participation du médecin coordonnateur, le consentement du résident pour la mise en œuvre de mesures visant à assurer son intégrité physique et sa sécurité dès lors qu'elles sont strictement nécessaires et proportionnées aux risques encourus.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Les mesures individuelles et applicables à la situation particulière du résident prises par l'établissement sont retracées dans le tableau ci-dessous, dans lequel le résident exprime son acceptation.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Tableau à compléter sur la base de l'évaluation pluridisciplinaire du résident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3"/>
        <w:gridCol w:w="1144"/>
        <w:gridCol w:w="2577"/>
        <w:gridCol w:w="2013"/>
      </w:tblGrid>
      <w:tr w:rsidR="005E558A" w:rsidRPr="005E558A" w:rsidTr="005E55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jc w:val="center"/>
              <w:rPr>
                <w:rFonts w:ascii="Times New Roman" w:eastAsia="Times New Roman" w:hAnsi="Times New Roman" w:cs="Times New Roman"/>
                <w:b/>
                <w:bCs/>
                <w:sz w:val="24"/>
                <w:szCs w:val="24"/>
                <w:lang w:eastAsia="fr-FR"/>
              </w:rPr>
            </w:pPr>
            <w:r w:rsidRPr="005E558A">
              <w:rPr>
                <w:rFonts w:ascii="Times New Roman" w:eastAsia="Times New Roman" w:hAnsi="Times New Roman" w:cs="Times New Roman"/>
                <w:b/>
                <w:bCs/>
                <w:sz w:val="24"/>
                <w:szCs w:val="24"/>
                <w:lang w:eastAsia="fr-FR"/>
              </w:rPr>
              <w:br/>
              <w:t xml:space="preserve">MESURES PROPOSÉES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jc w:val="center"/>
              <w:rPr>
                <w:rFonts w:ascii="Times New Roman" w:eastAsia="Times New Roman" w:hAnsi="Times New Roman" w:cs="Times New Roman"/>
                <w:b/>
                <w:bCs/>
                <w:sz w:val="24"/>
                <w:szCs w:val="24"/>
                <w:lang w:eastAsia="fr-FR"/>
              </w:rPr>
            </w:pPr>
            <w:r w:rsidRPr="005E558A">
              <w:rPr>
                <w:rFonts w:ascii="Times New Roman" w:eastAsia="Times New Roman" w:hAnsi="Times New Roman" w:cs="Times New Roman"/>
                <w:b/>
                <w:bCs/>
                <w:sz w:val="24"/>
                <w:szCs w:val="24"/>
                <w:lang w:eastAsia="fr-FR"/>
              </w:rPr>
              <w:br/>
              <w:t xml:space="preserve">ACCORD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jc w:val="center"/>
              <w:rPr>
                <w:rFonts w:ascii="Times New Roman" w:eastAsia="Times New Roman" w:hAnsi="Times New Roman" w:cs="Times New Roman"/>
                <w:b/>
                <w:bCs/>
                <w:sz w:val="24"/>
                <w:szCs w:val="24"/>
                <w:lang w:eastAsia="fr-FR"/>
              </w:rPr>
            </w:pPr>
            <w:r w:rsidRPr="005E558A">
              <w:rPr>
                <w:rFonts w:ascii="Times New Roman" w:eastAsia="Times New Roman" w:hAnsi="Times New Roman" w:cs="Times New Roman"/>
                <w:b/>
                <w:bCs/>
                <w:sz w:val="24"/>
                <w:szCs w:val="24"/>
                <w:lang w:eastAsia="fr-FR"/>
              </w:rPr>
              <w:br/>
              <w:t xml:space="preserve">ABSENCE D'ACCORD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jc w:val="center"/>
              <w:rPr>
                <w:rFonts w:ascii="Times New Roman" w:eastAsia="Times New Roman" w:hAnsi="Times New Roman" w:cs="Times New Roman"/>
                <w:b/>
                <w:bCs/>
                <w:sz w:val="24"/>
                <w:szCs w:val="24"/>
                <w:lang w:eastAsia="fr-FR"/>
              </w:rPr>
            </w:pPr>
            <w:r w:rsidRPr="005E558A">
              <w:rPr>
                <w:rFonts w:ascii="Times New Roman" w:eastAsia="Times New Roman" w:hAnsi="Times New Roman" w:cs="Times New Roman"/>
                <w:b/>
                <w:bCs/>
                <w:sz w:val="24"/>
                <w:szCs w:val="24"/>
                <w:lang w:eastAsia="fr-FR"/>
              </w:rPr>
              <w:br/>
              <w:t xml:space="preserve">OBSERVATIONS </w:t>
            </w:r>
            <w:r w:rsidRPr="005E558A">
              <w:rPr>
                <w:rFonts w:ascii="Times New Roman" w:eastAsia="Times New Roman" w:hAnsi="Times New Roman" w:cs="Times New Roman"/>
                <w:b/>
                <w:bCs/>
                <w:sz w:val="24"/>
                <w:szCs w:val="24"/>
                <w:lang w:eastAsia="fr-FR"/>
              </w:rPr>
              <w:br/>
              <w:t xml:space="preserve">complémentaires </w:t>
            </w:r>
          </w:p>
        </w:tc>
      </w:tr>
      <w:tr w:rsidR="005E558A" w:rsidRPr="005E558A" w:rsidTr="005E55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jc w:val="center"/>
              <w:rPr>
                <w:rFonts w:ascii="Times New Roman" w:eastAsia="Times New Roman" w:hAnsi="Times New Roman" w:cs="Times New Roman"/>
                <w:b/>
                <w:bCs/>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r>
      <w:tr w:rsidR="005E558A" w:rsidRPr="005E558A" w:rsidTr="005E55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r>
      <w:tr w:rsidR="005E558A" w:rsidRPr="005E558A" w:rsidTr="005E55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r>
      <w:tr w:rsidR="005E558A" w:rsidRPr="005E558A" w:rsidTr="005E558A">
        <w:trPr>
          <w:trHeight w:val="37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558A" w:rsidRPr="005E558A" w:rsidRDefault="005E558A" w:rsidP="005E558A">
            <w:pPr>
              <w:spacing w:after="0" w:line="240" w:lineRule="auto"/>
              <w:rPr>
                <w:rFonts w:ascii="Times New Roman" w:eastAsia="Times New Roman" w:hAnsi="Times New Roman" w:cs="Times New Roman"/>
                <w:sz w:val="20"/>
                <w:szCs w:val="20"/>
                <w:lang w:eastAsia="fr-FR"/>
              </w:rPr>
            </w:pPr>
          </w:p>
        </w:tc>
      </w:tr>
    </w:tbl>
    <w:p w:rsidR="005E558A" w:rsidRPr="005E558A" w:rsidRDefault="005E558A" w:rsidP="005E558A">
      <w:pPr>
        <w:spacing w:before="100" w:beforeAutospacing="1" w:after="100" w:afterAutospacing="1" w:line="240" w:lineRule="auto"/>
        <w:rPr>
          <w:rFonts w:ascii="Times New Roman" w:eastAsia="Times New Roman" w:hAnsi="Times New Roman" w:cs="Times New Roman"/>
          <w:b/>
          <w:sz w:val="24"/>
          <w:szCs w:val="24"/>
          <w:lang w:eastAsia="fr-FR"/>
        </w:rPr>
      </w:pPr>
      <w:r w:rsidRPr="005E558A">
        <w:rPr>
          <w:rFonts w:ascii="Times New Roman" w:eastAsia="Times New Roman" w:hAnsi="Times New Roman" w:cs="Times New Roman"/>
          <w:sz w:val="24"/>
          <w:szCs w:val="24"/>
          <w:lang w:eastAsia="fr-FR"/>
        </w:rPr>
        <w:br/>
      </w:r>
      <w:r>
        <w:rPr>
          <w:rFonts w:ascii="Times New Roman" w:eastAsia="Times New Roman" w:hAnsi="Times New Roman" w:cs="Times New Roman"/>
          <w:b/>
          <w:sz w:val="24"/>
          <w:szCs w:val="24"/>
          <w:lang w:eastAsia="fr-FR"/>
        </w:rPr>
        <w:t xml:space="preserve">Article 4 - </w:t>
      </w:r>
      <w:r w:rsidRPr="005E558A">
        <w:rPr>
          <w:rFonts w:ascii="Times New Roman" w:eastAsia="Times New Roman" w:hAnsi="Times New Roman" w:cs="Times New Roman"/>
          <w:b/>
          <w:sz w:val="24"/>
          <w:szCs w:val="24"/>
          <w:lang w:eastAsia="fr-FR"/>
        </w:rPr>
        <w:t xml:space="preserve">Durée de l'annexe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La présente annexe est conclue pour une durée de [</w:t>
      </w:r>
      <w:r w:rsidRPr="005E558A">
        <w:rPr>
          <w:rFonts w:ascii="Times New Roman" w:eastAsia="Times New Roman" w:hAnsi="Times New Roman" w:cs="Times New Roman"/>
          <w:i/>
          <w:sz w:val="24"/>
          <w:szCs w:val="24"/>
          <w:lang w:eastAsia="fr-FR"/>
        </w:rPr>
        <w:t>à compléter</w:t>
      </w:r>
      <w:r w:rsidRPr="005E558A">
        <w:rPr>
          <w:rFonts w:ascii="Times New Roman" w:eastAsia="Times New Roman" w:hAnsi="Times New Roman" w:cs="Times New Roman"/>
          <w:sz w:val="24"/>
          <w:szCs w:val="24"/>
          <w:lang w:eastAsia="fr-FR"/>
        </w:rPr>
        <w:t xml:space="preserve">]. Elle peut être est révisée à tout moment et les mesures qu'elle comporte sont réévaluées au moins tous les six mois.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b/>
          <w:sz w:val="24"/>
          <w:szCs w:val="24"/>
          <w:lang w:eastAsia="fr-FR"/>
        </w:rPr>
      </w:pPr>
      <w:r w:rsidRPr="005E558A">
        <w:rPr>
          <w:rFonts w:ascii="Times New Roman" w:eastAsia="Times New Roman" w:hAnsi="Times New Roman" w:cs="Times New Roman"/>
          <w:sz w:val="24"/>
          <w:szCs w:val="24"/>
          <w:lang w:eastAsia="fr-FR"/>
        </w:rPr>
        <w:br/>
      </w:r>
      <w:r>
        <w:rPr>
          <w:rFonts w:ascii="Times New Roman" w:eastAsia="Times New Roman" w:hAnsi="Times New Roman" w:cs="Times New Roman"/>
          <w:b/>
          <w:sz w:val="24"/>
          <w:szCs w:val="24"/>
          <w:lang w:eastAsia="fr-FR"/>
        </w:rPr>
        <w:t>Article 5 - É</w:t>
      </w:r>
      <w:r w:rsidRPr="005E558A">
        <w:rPr>
          <w:rFonts w:ascii="Times New Roman" w:eastAsia="Times New Roman" w:hAnsi="Times New Roman" w:cs="Times New Roman"/>
          <w:b/>
          <w:sz w:val="24"/>
          <w:szCs w:val="24"/>
          <w:lang w:eastAsia="fr-FR"/>
        </w:rPr>
        <w:t xml:space="preserve">valuation de l'adaptation des mesures individuelles mentionnées dans l'annexe au contrat de séjour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L'établissement s'engage à procéder à une évaluation continue de l'adaptation des mesures individuelles prévues dans la présente annexe. Si l'établissement constate que les mesures prévues n'ont pas été mises en œuvre ou ne l'ont pas été d'une manière à satisfaire l'objectif qui lui était assigné, il s'engage à mettre en place toute action visant à pallier ces manquements.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b/>
          <w:sz w:val="24"/>
          <w:szCs w:val="24"/>
          <w:lang w:eastAsia="fr-FR"/>
        </w:rPr>
      </w:pPr>
      <w:r w:rsidRPr="005E558A">
        <w:rPr>
          <w:rFonts w:ascii="Times New Roman" w:eastAsia="Times New Roman" w:hAnsi="Times New Roman" w:cs="Times New Roman"/>
          <w:sz w:val="24"/>
          <w:szCs w:val="24"/>
          <w:lang w:eastAsia="fr-FR"/>
        </w:rPr>
        <w:br/>
      </w:r>
      <w:r>
        <w:rPr>
          <w:rFonts w:ascii="Times New Roman" w:eastAsia="Times New Roman" w:hAnsi="Times New Roman" w:cs="Times New Roman"/>
          <w:b/>
          <w:sz w:val="24"/>
          <w:szCs w:val="24"/>
          <w:lang w:eastAsia="fr-FR"/>
        </w:rPr>
        <w:t xml:space="preserve">Article 6 - </w:t>
      </w:r>
      <w:r w:rsidRPr="005E558A">
        <w:rPr>
          <w:rFonts w:ascii="Times New Roman" w:eastAsia="Times New Roman" w:hAnsi="Times New Roman" w:cs="Times New Roman"/>
          <w:b/>
          <w:sz w:val="24"/>
          <w:szCs w:val="24"/>
          <w:lang w:eastAsia="fr-FR"/>
        </w:rPr>
        <w:t xml:space="preserve">Modalités de révision de l'annexe </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Le contenu de l'annexe peut être révisé à tout moment, à la demande écrite du résident ou de la personne chargée de sa protection en cas de mesure </w:t>
      </w:r>
      <w:r>
        <w:rPr>
          <w:rFonts w:ascii="Times New Roman" w:eastAsia="Times New Roman" w:hAnsi="Times New Roman" w:cs="Times New Roman"/>
          <w:sz w:val="24"/>
          <w:szCs w:val="24"/>
          <w:lang w:eastAsia="fr-FR"/>
        </w:rPr>
        <w:t xml:space="preserve">de protection juridique, ou sur </w:t>
      </w:r>
      <w:r w:rsidRPr="005E558A">
        <w:rPr>
          <w:rFonts w:ascii="Times New Roman" w:eastAsia="Times New Roman" w:hAnsi="Times New Roman" w:cs="Times New Roman"/>
          <w:sz w:val="24"/>
          <w:szCs w:val="24"/>
          <w:lang w:eastAsia="fr-FR"/>
        </w:rPr>
        <w:t>proposition de la personne de confiance désignée en application de l'</w:t>
      </w:r>
      <w:hyperlink r:id="rId7" w:history="1">
        <w:r w:rsidRPr="005E558A">
          <w:rPr>
            <w:rFonts w:ascii="Times New Roman" w:eastAsia="Times New Roman" w:hAnsi="Times New Roman" w:cs="Times New Roman"/>
            <w:color w:val="0000FF"/>
            <w:sz w:val="24"/>
            <w:szCs w:val="24"/>
            <w:u w:val="single"/>
            <w:lang w:eastAsia="fr-FR"/>
          </w:rPr>
          <w:t>article L. 311-5-1 du code de l'action sociale et des familles</w:t>
        </w:r>
      </w:hyperlink>
      <w:r w:rsidRPr="005E558A">
        <w:rPr>
          <w:rFonts w:ascii="Times New Roman" w:eastAsia="Times New Roman" w:hAnsi="Times New Roman" w:cs="Times New Roman"/>
          <w:sz w:val="24"/>
          <w:szCs w:val="24"/>
          <w:lang w:eastAsia="fr-FR"/>
        </w:rPr>
        <w:t xml:space="preserve">. </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 xml:space="preserve">Il peut également faire l'objet d'une révision à l'initiative du directeur de l'établissement, du médecin coordonnateur ou du médecin traitant en l'absence du médecin coordonnateur. </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Fait le</w:t>
      </w:r>
      <w:r>
        <w:rPr>
          <w:rFonts w:ascii="Times New Roman" w:eastAsia="Times New Roman" w:hAnsi="Times New Roman" w:cs="Times New Roman"/>
          <w:sz w:val="24"/>
          <w:szCs w:val="24"/>
          <w:lang w:eastAsia="fr-FR"/>
        </w:rPr>
        <w:t xml:space="preserve"> [</w:t>
      </w:r>
      <w:r w:rsidRPr="005E558A">
        <w:rPr>
          <w:rFonts w:ascii="Times New Roman" w:eastAsia="Times New Roman" w:hAnsi="Times New Roman" w:cs="Times New Roman"/>
          <w:i/>
          <w:sz w:val="24"/>
          <w:szCs w:val="24"/>
          <w:lang w:eastAsia="fr-FR"/>
        </w:rPr>
        <w:t>Indiquez la date</w:t>
      </w:r>
      <w:r>
        <w:rPr>
          <w:rFonts w:ascii="Times New Roman" w:eastAsia="Times New Roman" w:hAnsi="Times New Roman" w:cs="Times New Roman"/>
          <w:sz w:val="24"/>
          <w:szCs w:val="24"/>
          <w:lang w:eastAsia="fr-FR"/>
        </w:rPr>
        <w:t>]</w:t>
      </w:r>
      <w:r w:rsidRPr="005E558A">
        <w:rPr>
          <w:rFonts w:ascii="Times New Roman" w:eastAsia="Times New Roman" w:hAnsi="Times New Roman" w:cs="Times New Roman"/>
          <w:sz w:val="24"/>
          <w:szCs w:val="24"/>
          <w:lang w:eastAsia="fr-FR"/>
        </w:rPr>
        <w:t xml:space="preserve">.................. </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À [</w:t>
      </w:r>
      <w:r w:rsidRPr="005E558A">
        <w:rPr>
          <w:rFonts w:ascii="Times New Roman" w:eastAsia="Times New Roman" w:hAnsi="Times New Roman" w:cs="Times New Roman"/>
          <w:i/>
          <w:sz w:val="24"/>
          <w:szCs w:val="24"/>
          <w:lang w:eastAsia="fr-FR"/>
        </w:rPr>
        <w:t>Indiquez le lieu</w:t>
      </w:r>
      <w:r>
        <w:rPr>
          <w:rFonts w:ascii="Times New Roman" w:eastAsia="Times New Roman" w:hAnsi="Times New Roman" w:cs="Times New Roman"/>
          <w:sz w:val="24"/>
          <w:szCs w:val="24"/>
          <w:lang w:eastAsia="fr-FR"/>
        </w:rPr>
        <w:t>]</w:t>
      </w:r>
    </w:p>
    <w:p w:rsid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Madame/ Monsieur [</w:t>
      </w:r>
      <w:r w:rsidRPr="005E558A">
        <w:rPr>
          <w:rFonts w:ascii="Times New Roman" w:eastAsia="Times New Roman" w:hAnsi="Times New Roman" w:cs="Times New Roman"/>
          <w:i/>
          <w:sz w:val="24"/>
          <w:szCs w:val="24"/>
          <w:lang w:eastAsia="fr-FR"/>
        </w:rPr>
        <w:t>indiquez nom et prénom du résident</w:t>
      </w:r>
      <w:r w:rsidRPr="005E558A">
        <w:rPr>
          <w:rFonts w:ascii="Times New Roman" w:eastAsia="Times New Roman" w:hAnsi="Times New Roman" w:cs="Times New Roman"/>
          <w:sz w:val="24"/>
          <w:szCs w:val="24"/>
          <w:lang w:eastAsia="fr-FR"/>
        </w:rPr>
        <w:t>], [</w:t>
      </w:r>
      <w:r w:rsidRPr="005E558A">
        <w:rPr>
          <w:rFonts w:ascii="Times New Roman" w:eastAsia="Times New Roman" w:hAnsi="Times New Roman" w:cs="Times New Roman"/>
          <w:i/>
          <w:sz w:val="24"/>
          <w:szCs w:val="24"/>
          <w:lang w:eastAsia="fr-FR"/>
        </w:rPr>
        <w:t>Signature</w:t>
      </w:r>
      <w:r w:rsidRPr="005E558A">
        <w:rPr>
          <w:rFonts w:ascii="Times New Roman" w:eastAsia="Times New Roman" w:hAnsi="Times New Roman" w:cs="Times New Roman"/>
          <w:sz w:val="24"/>
          <w:szCs w:val="24"/>
          <w:lang w:eastAsia="fr-FR"/>
        </w:rPr>
        <w:t xml:space="preserve">] </w:t>
      </w:r>
    </w:p>
    <w:p w:rsidR="005E558A" w:rsidRPr="005E558A" w:rsidRDefault="005E558A" w:rsidP="005E558A">
      <w:pPr>
        <w:spacing w:before="100" w:beforeAutospacing="1" w:after="100" w:afterAutospacing="1" w:line="240" w:lineRule="auto"/>
        <w:rPr>
          <w:rFonts w:ascii="Times New Roman" w:eastAsia="Times New Roman" w:hAnsi="Times New Roman" w:cs="Times New Roman"/>
          <w:sz w:val="24"/>
          <w:szCs w:val="24"/>
          <w:lang w:eastAsia="fr-FR"/>
        </w:rPr>
      </w:pPr>
      <w:r w:rsidRPr="005E558A">
        <w:rPr>
          <w:rFonts w:ascii="Times New Roman" w:eastAsia="Times New Roman" w:hAnsi="Times New Roman" w:cs="Times New Roman"/>
          <w:sz w:val="24"/>
          <w:szCs w:val="24"/>
          <w:lang w:eastAsia="fr-FR"/>
        </w:rPr>
        <w:br/>
        <w:t>Madame/ Monsieur [</w:t>
      </w:r>
      <w:r w:rsidRPr="005E558A">
        <w:rPr>
          <w:rFonts w:ascii="Times New Roman" w:eastAsia="Times New Roman" w:hAnsi="Times New Roman" w:cs="Times New Roman"/>
          <w:i/>
          <w:sz w:val="24"/>
          <w:szCs w:val="24"/>
          <w:lang w:eastAsia="fr-FR"/>
        </w:rPr>
        <w:t>indiquez nom et prénom</w:t>
      </w:r>
      <w:r w:rsidRPr="005E558A">
        <w:rPr>
          <w:rFonts w:ascii="Times New Roman" w:eastAsia="Times New Roman" w:hAnsi="Times New Roman" w:cs="Times New Roman"/>
          <w:sz w:val="24"/>
          <w:szCs w:val="24"/>
          <w:lang w:eastAsia="fr-FR"/>
        </w:rPr>
        <w:t>], directeur de l'établissement [</w:t>
      </w:r>
      <w:r w:rsidRPr="005E558A">
        <w:rPr>
          <w:rFonts w:ascii="Times New Roman" w:eastAsia="Times New Roman" w:hAnsi="Times New Roman" w:cs="Times New Roman"/>
          <w:i/>
          <w:sz w:val="24"/>
          <w:szCs w:val="24"/>
          <w:lang w:eastAsia="fr-FR"/>
        </w:rPr>
        <w:t>indiquez la raison sociale</w:t>
      </w:r>
      <w:r w:rsidRPr="005E558A">
        <w:rPr>
          <w:rFonts w:ascii="Times New Roman" w:eastAsia="Times New Roman" w:hAnsi="Times New Roman" w:cs="Times New Roman"/>
          <w:sz w:val="24"/>
          <w:szCs w:val="24"/>
          <w:lang w:eastAsia="fr-FR"/>
        </w:rPr>
        <w:t>] [</w:t>
      </w:r>
      <w:r w:rsidRPr="005E558A">
        <w:rPr>
          <w:rFonts w:ascii="Times New Roman" w:eastAsia="Times New Roman" w:hAnsi="Times New Roman" w:cs="Times New Roman"/>
          <w:i/>
          <w:sz w:val="24"/>
          <w:szCs w:val="24"/>
          <w:lang w:eastAsia="fr-FR"/>
        </w:rPr>
        <w:t>Signature</w:t>
      </w:r>
      <w:r w:rsidRPr="005E558A">
        <w:rPr>
          <w:rFonts w:ascii="Times New Roman" w:eastAsia="Times New Roman" w:hAnsi="Times New Roman" w:cs="Times New Roman"/>
          <w:sz w:val="24"/>
          <w:szCs w:val="24"/>
          <w:lang w:eastAsia="fr-FR"/>
        </w:rPr>
        <w:t>]</w:t>
      </w:r>
    </w:p>
    <w:p w:rsidR="004236C9" w:rsidRDefault="004236C9"/>
    <w:sectPr w:rsidR="00423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8A"/>
    <w:rsid w:val="004236C9"/>
    <w:rsid w:val="005E5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41256-A68C-4C59-9BCF-012DF012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E55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E558A"/>
    <w:rPr>
      <w:color w:val="0000FF"/>
      <w:u w:val="single"/>
    </w:rPr>
  </w:style>
  <w:style w:type="character" w:styleId="lev">
    <w:name w:val="Strong"/>
    <w:basedOn w:val="Policepardfaut"/>
    <w:uiPriority w:val="22"/>
    <w:qFormat/>
    <w:rsid w:val="005E5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affichCodeArticle.do?cidTexte=LEGITEXT000006074069&amp;idArticle=LEGIARTI000031711846&amp;dateTexte=&amp;categorieLien=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4069&amp;idArticle=LEGIARTI000031711836&amp;dateTexte=&amp;categorieLien=cid" TargetMode="External"/><Relationship Id="rId5" Type="http://schemas.openxmlformats.org/officeDocument/2006/relationships/hyperlink" Target="https://www.legifrance.gouv.fr/affichCodeArticle.do?cidTexte=LEGITEXT000006074069&amp;idArticle=LEGIARTI000006797373&amp;dateTexte=&amp;categorieLien=cid" TargetMode="External"/><Relationship Id="rId4" Type="http://schemas.openxmlformats.org/officeDocument/2006/relationships/hyperlink" Target="https://www.legifrance.gouv.fr/affichCode.do?cidTexte=LEGITEXT000006074069&amp;dateTexte=&amp;categorieLien=cid"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1306</Words>
  <Characters>7185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gendrey</dc:creator>
  <cp:keywords/>
  <dc:description/>
  <cp:lastModifiedBy>patricia gendrey</cp:lastModifiedBy>
  <cp:revision>1</cp:revision>
  <dcterms:created xsi:type="dcterms:W3CDTF">2016-12-21T16:21:00Z</dcterms:created>
  <dcterms:modified xsi:type="dcterms:W3CDTF">2016-12-21T16:31:00Z</dcterms:modified>
</cp:coreProperties>
</file>